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  <w:shd w:fill="fce5cd" w:val="clear"/>
        </w:rPr>
      </w:pPr>
      <w:r w:rsidDel="00000000" w:rsidR="00000000" w:rsidRPr="00000000">
        <w:rPr>
          <w:b w:val="1"/>
          <w:sz w:val="30"/>
          <w:szCs w:val="30"/>
          <w:shd w:fill="fce5cd" w:val="clear"/>
          <w:rtl w:val="0"/>
        </w:rPr>
        <w:t xml:space="preserve">WEBSITE (português)</w:t>
      </w:r>
    </w:p>
    <w:p w:rsidR="00000000" w:rsidDel="00000000" w:rsidP="00000000" w:rsidRDefault="00000000" w:rsidRPr="00000000" w14:paraId="00000002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Título: </w:t>
      </w:r>
      <w:r w:rsidDel="00000000" w:rsidR="00000000" w:rsidRPr="00000000">
        <w:rPr>
          <w:rtl w:val="0"/>
        </w:rPr>
        <w:t xml:space="preserve">O Pai Natal já festeja connosco, e a sua empresa?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Texto: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no espírito out of office com a SANA Hotels e prepare-se para a celebração do ano! Com uma equipa dedicada e um serviço de excelência, organizamos o seu evento à medida, para que a sua empresa viva momentos inesquecíveis.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Temos à sua disposição localizações privilegiadas em Lisboa, Cascais-Estoril, Sesimbra, Caldas da Rainha, Algarve, Berlim e Luanda.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Escolha o destino ideal e fale connosco!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shd w:fill="fce5cd" w:val="clear"/>
          <w:rtl w:val="0"/>
        </w:rPr>
        <w:t xml:space="preserve">WEBSITE (inglês)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Título: </w:t>
      </w:r>
      <w:r w:rsidDel="00000000" w:rsidR="00000000" w:rsidRPr="00000000">
        <w:rPr>
          <w:rtl w:val="0"/>
        </w:rPr>
        <w:t xml:space="preserve">Santa is already celebrating with us, what about your company?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Texto: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Get into the out of office spirit with SANA Hotels and prepare for the celebration of the year! With a dedicated team and a first-class service, we organise your tailor-made event so that your company can experience unforgettable moments.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We have prime locations in Lisbon, Cascais-Estoril, Sesimbra, Caldas da Rainha, the Algarve, Berlin and Luanda.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Choose your ideal destination and talk to us!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0"/>
          <w:szCs w:val="30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0"/>
          <w:szCs w:val="30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sz w:val="30"/>
          <w:szCs w:val="30"/>
          <w:shd w:fill="fce5cd" w:val="clear"/>
          <w:rtl w:val="0"/>
        </w:rPr>
        <w:t xml:space="preserve">POP-UP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 Ho Hoje é o dia de marcar a festa da sua empresa!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Ho Ho Ho! Today is the day to book your company's party!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